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6E" w:rsidRDefault="00CF4C6E" w:rsidP="00CF4C6E">
      <w:pP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bookmarkStart w:id="0" w:name="_heading=h.gjdgxs"/>
      <w:bookmarkEnd w:id="0"/>
      <w:r>
        <w:rPr>
          <w:rFonts w:cstheme="minorHAnsi"/>
          <w:b/>
          <w:color w:val="000000"/>
          <w:sz w:val="24"/>
          <w:szCs w:val="24"/>
        </w:rPr>
        <w:t>ED</w:t>
      </w:r>
      <w:r w:rsidR="00410420">
        <w:rPr>
          <w:rFonts w:cstheme="minorHAnsi"/>
          <w:b/>
          <w:color w:val="000000"/>
          <w:sz w:val="24"/>
          <w:szCs w:val="24"/>
        </w:rPr>
        <w:t>ITAL DE CHAMAMENTO PÚBLICO Nº 02</w:t>
      </w:r>
      <w:r w:rsidR="006373EC">
        <w:rPr>
          <w:rFonts w:cstheme="minorHAnsi"/>
          <w:b/>
          <w:color w:val="000000"/>
          <w:sz w:val="24"/>
          <w:szCs w:val="24"/>
        </w:rPr>
        <w:t>/2026</w:t>
      </w:r>
    </w:p>
    <w:p w:rsidR="00CF4C6E" w:rsidRDefault="00CF4C6E" w:rsidP="00CF4C6E">
      <w:pP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SELEÇÃO DE PROJETOS PARA FIRMAR TERMO DE EXECUÇÃO CULTURAL COM RECURSOS DA POLÍTICA NACIONAL ALDIR BLANC DE FOMENTO À CULTURA – PNAB </w:t>
      </w:r>
      <w:r w:rsidR="001238D4">
        <w:rPr>
          <w:rFonts w:cstheme="minorHAnsi"/>
          <w:b/>
          <w:color w:val="000000"/>
          <w:sz w:val="24"/>
          <w:szCs w:val="24"/>
        </w:rPr>
        <w:t>– 2º CICLO</w:t>
      </w:r>
      <w:r w:rsidR="00E209CA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>(LEI Nº 14.399/2022)</w:t>
      </w:r>
    </w:p>
    <w:p w:rsidR="00CF4C6E" w:rsidRDefault="00CF4C6E" w:rsidP="00CF4C6E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IVANILDO </w:t>
      </w:r>
      <w:r w:rsidR="001238D4">
        <w:rPr>
          <w:rFonts w:ascii="Calibri" w:eastAsia="Calibri" w:hAnsi="Calibri" w:cs="Calibri"/>
          <w:b/>
          <w:sz w:val="24"/>
          <w:szCs w:val="24"/>
        </w:rPr>
        <w:t xml:space="preserve">DE FRANÇA BARROS (NEGÃO) </w:t>
      </w:r>
      <w:bookmarkStart w:id="1" w:name="_GoBack"/>
      <w:bookmarkEnd w:id="1"/>
    </w:p>
    <w:p w:rsidR="00FC56A9" w:rsidRPr="00AC5E98" w:rsidRDefault="00FC56A9" w:rsidP="00FC56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</w:p>
    <w:p w:rsidR="00A65D25" w:rsidRDefault="00A65D25" w:rsidP="00A65D2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7</w:t>
      </w:r>
    </w:p>
    <w:p w:rsidR="00A65D25" w:rsidRDefault="00A65D25" w:rsidP="00A65D2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:rsidR="00A65D25" w:rsidRDefault="00A65D25" w:rsidP="00A65D25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:rsidR="00A65D25" w:rsidRDefault="00A65D25" w:rsidP="00A65D25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:rsidR="00A65D25" w:rsidRDefault="00A65D25" w:rsidP="00A65D2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A65D25" w:rsidRDefault="00A65D25" w:rsidP="00A65D2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A65D25" w:rsidRDefault="00A65D25" w:rsidP="00A65D2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A65D25" w:rsidRDefault="00A65D25" w:rsidP="00A65D2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A65D25" w:rsidRDefault="00A65D25" w:rsidP="00A65D2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:rsidR="00A65D25" w:rsidRDefault="00A65D25" w:rsidP="00A65D2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A65D25" w:rsidRDefault="00A65D25" w:rsidP="00A65D2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A65D25" w:rsidRDefault="00A65D25" w:rsidP="00A65D2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A65D25" w:rsidRPr="00D05A57" w:rsidRDefault="00A65D25" w:rsidP="00A6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:rsidR="00F86DD3" w:rsidRPr="00CF71EF" w:rsidRDefault="00F86DD3" w:rsidP="00023BC0">
      <w:pPr>
        <w:spacing w:before="100" w:beforeAutospacing="1" w:after="100" w:afterAutospacing="1" w:line="240" w:lineRule="auto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</w:rPr>
      </w:pPr>
    </w:p>
    <w:sectPr w:rsidR="00F86DD3" w:rsidRPr="00CF71EF" w:rsidSect="00023BC0">
      <w:headerReference w:type="default" r:id="rId10"/>
      <w:footerReference w:type="default" r:id="rId11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793" w:rsidRDefault="00766793" w:rsidP="001A59C2">
      <w:pPr>
        <w:spacing w:after="0" w:line="240" w:lineRule="auto"/>
      </w:pPr>
      <w:r>
        <w:separator/>
      </w:r>
    </w:p>
  </w:endnote>
  <w:endnote w:type="continuationSeparator" w:id="1">
    <w:p w:rsidR="00766793" w:rsidRDefault="00766793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6C5" w:rsidRDefault="005646C5" w:rsidP="005646C5">
    <w:pPr>
      <w:pStyle w:val="Rodap"/>
      <w:ind w:left="-993"/>
      <w:rPr>
        <w:noProof/>
      </w:rPr>
    </w:pPr>
    <w:r w:rsidRPr="008426C8">
      <w:rPr>
        <w:noProof/>
        <w:lang w:eastAsia="pt-BR"/>
      </w:rPr>
      <w:drawing>
        <wp:inline distT="0" distB="0" distL="0" distR="0">
          <wp:extent cx="6981190" cy="908050"/>
          <wp:effectExtent l="0" t="0" r="0" b="635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173" cy="90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0D96" w:rsidRDefault="00E00D96">
    <w:pPr>
      <w:pStyle w:val="Rodap"/>
    </w:pPr>
  </w:p>
  <w:p w:rsidR="001A59C2" w:rsidRPr="00FF5232" w:rsidRDefault="001A59C2" w:rsidP="00471FF9">
    <w:pPr>
      <w:pStyle w:val="Rodap"/>
      <w:tabs>
        <w:tab w:val="clear" w:pos="8504"/>
        <w:tab w:val="left" w:pos="7245"/>
      </w:tabs>
      <w:rPr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793" w:rsidRDefault="00766793" w:rsidP="001A59C2">
      <w:pPr>
        <w:spacing w:after="0" w:line="240" w:lineRule="auto"/>
      </w:pPr>
      <w:r>
        <w:separator/>
      </w:r>
    </w:p>
  </w:footnote>
  <w:footnote w:type="continuationSeparator" w:id="1">
    <w:p w:rsidR="00766793" w:rsidRDefault="00766793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C2" w:rsidRDefault="00471FF9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718945" cy="1231265"/>
          <wp:effectExtent l="0" t="0" r="0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86DD3"/>
    <w:rsid w:val="00023BC0"/>
    <w:rsid w:val="00047352"/>
    <w:rsid w:val="0009532E"/>
    <w:rsid w:val="000C0DB5"/>
    <w:rsid w:val="001238D4"/>
    <w:rsid w:val="00187B0B"/>
    <w:rsid w:val="001A59C2"/>
    <w:rsid w:val="00242876"/>
    <w:rsid w:val="00272DD7"/>
    <w:rsid w:val="002842E3"/>
    <w:rsid w:val="002E35F8"/>
    <w:rsid w:val="003605E1"/>
    <w:rsid w:val="00410420"/>
    <w:rsid w:val="00460D2D"/>
    <w:rsid w:val="00471FF9"/>
    <w:rsid w:val="004B0F5D"/>
    <w:rsid w:val="005646C5"/>
    <w:rsid w:val="005E6214"/>
    <w:rsid w:val="00604630"/>
    <w:rsid w:val="006373EC"/>
    <w:rsid w:val="00687613"/>
    <w:rsid w:val="006A4631"/>
    <w:rsid w:val="006C4F0D"/>
    <w:rsid w:val="007412C4"/>
    <w:rsid w:val="0075497A"/>
    <w:rsid w:val="00766793"/>
    <w:rsid w:val="007963A6"/>
    <w:rsid w:val="007A67C2"/>
    <w:rsid w:val="007A7F54"/>
    <w:rsid w:val="007C2CA3"/>
    <w:rsid w:val="0083202B"/>
    <w:rsid w:val="008B6335"/>
    <w:rsid w:val="00921367"/>
    <w:rsid w:val="009C21EA"/>
    <w:rsid w:val="00A3012B"/>
    <w:rsid w:val="00A3691B"/>
    <w:rsid w:val="00A65D25"/>
    <w:rsid w:val="00A978D3"/>
    <w:rsid w:val="00AF5400"/>
    <w:rsid w:val="00B31B32"/>
    <w:rsid w:val="00BB1C83"/>
    <w:rsid w:val="00BC4CC1"/>
    <w:rsid w:val="00C25FD0"/>
    <w:rsid w:val="00C46E5D"/>
    <w:rsid w:val="00C61A1C"/>
    <w:rsid w:val="00C77963"/>
    <w:rsid w:val="00CF4C6E"/>
    <w:rsid w:val="00CF71EF"/>
    <w:rsid w:val="00D52FDD"/>
    <w:rsid w:val="00E00D96"/>
    <w:rsid w:val="00E209CA"/>
    <w:rsid w:val="00E8418B"/>
    <w:rsid w:val="00EC4831"/>
    <w:rsid w:val="00F30833"/>
    <w:rsid w:val="00F621C5"/>
    <w:rsid w:val="00F62C51"/>
    <w:rsid w:val="00F84314"/>
    <w:rsid w:val="00F86DD3"/>
    <w:rsid w:val="00FC56A9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2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E2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9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pedro henrique oliveira de souza</cp:lastModifiedBy>
  <cp:revision>6</cp:revision>
  <dcterms:created xsi:type="dcterms:W3CDTF">2025-11-03T19:57:00Z</dcterms:created>
  <dcterms:modified xsi:type="dcterms:W3CDTF">2026-03-17T16:10:00Z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